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F2DA1" w14:textId="77777777" w:rsidR="00050AA7" w:rsidRPr="00050AA7" w:rsidRDefault="00050AA7" w:rsidP="00050AA7">
      <w:pPr>
        <w:spacing w:line="480" w:lineRule="auto"/>
        <w:ind w:firstLine="720"/>
        <w:jc w:val="center"/>
        <w:rPr>
          <w:rFonts w:ascii="Times New Roman" w:hAnsi="Times New Roman" w:cs="Times New Roman"/>
          <w:sz w:val="24"/>
          <w:szCs w:val="24"/>
        </w:rPr>
      </w:pPr>
    </w:p>
    <w:p w14:paraId="284632A9" w14:textId="77777777" w:rsidR="00050AA7" w:rsidRPr="00050AA7" w:rsidRDefault="00050AA7" w:rsidP="00050AA7">
      <w:pPr>
        <w:spacing w:line="480" w:lineRule="auto"/>
        <w:ind w:firstLine="720"/>
        <w:jc w:val="center"/>
        <w:rPr>
          <w:rFonts w:ascii="Times New Roman" w:hAnsi="Times New Roman" w:cs="Times New Roman"/>
          <w:sz w:val="24"/>
          <w:szCs w:val="24"/>
        </w:rPr>
      </w:pPr>
    </w:p>
    <w:p w14:paraId="28124793" w14:textId="77777777" w:rsidR="00050AA7" w:rsidRPr="00050AA7" w:rsidRDefault="00050AA7" w:rsidP="00050AA7">
      <w:pPr>
        <w:spacing w:line="480" w:lineRule="auto"/>
        <w:ind w:firstLine="720"/>
        <w:jc w:val="center"/>
        <w:rPr>
          <w:rFonts w:ascii="Times New Roman" w:hAnsi="Times New Roman" w:cs="Times New Roman"/>
          <w:sz w:val="24"/>
          <w:szCs w:val="24"/>
        </w:rPr>
      </w:pPr>
    </w:p>
    <w:p w14:paraId="6050A57F"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t>Sustainability in Environmental Science</w:t>
      </w:r>
    </w:p>
    <w:p w14:paraId="10E9E3D6"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t>Student’s Name</w:t>
      </w:r>
    </w:p>
    <w:p w14:paraId="77D65564"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t>Institution</w:t>
      </w:r>
    </w:p>
    <w:p w14:paraId="7496D68F"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t>Course</w:t>
      </w:r>
    </w:p>
    <w:p w14:paraId="59B22841"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t>Tutor’s Name</w:t>
      </w:r>
    </w:p>
    <w:p w14:paraId="22BF2CA4" w14:textId="25F98D1A" w:rsidR="00050AA7" w:rsidRPr="00050AA7" w:rsidRDefault="00050AA7" w:rsidP="00050AA7">
      <w:pPr>
        <w:tabs>
          <w:tab w:val="center" w:pos="5040"/>
          <w:tab w:val="left" w:pos="7155"/>
        </w:tabs>
        <w:spacing w:line="480" w:lineRule="auto"/>
        <w:ind w:firstLine="720"/>
        <w:rPr>
          <w:rFonts w:ascii="Times New Roman" w:hAnsi="Times New Roman" w:cs="Times New Roman"/>
          <w:sz w:val="24"/>
          <w:szCs w:val="24"/>
        </w:rPr>
      </w:pPr>
      <w:r>
        <w:rPr>
          <w:rFonts w:ascii="Times New Roman" w:hAnsi="Times New Roman" w:cs="Times New Roman"/>
          <w:sz w:val="24"/>
          <w:szCs w:val="24"/>
        </w:rPr>
        <w:tab/>
      </w:r>
      <w:r w:rsidRPr="00050AA7">
        <w:rPr>
          <w:rFonts w:ascii="Times New Roman" w:hAnsi="Times New Roman" w:cs="Times New Roman"/>
          <w:sz w:val="24"/>
          <w:szCs w:val="24"/>
        </w:rPr>
        <w:t>Date</w:t>
      </w:r>
      <w:r>
        <w:rPr>
          <w:rFonts w:ascii="Times New Roman" w:hAnsi="Times New Roman" w:cs="Times New Roman"/>
          <w:sz w:val="24"/>
          <w:szCs w:val="24"/>
        </w:rPr>
        <w:tab/>
      </w:r>
    </w:p>
    <w:p w14:paraId="1B20600E" w14:textId="77777777" w:rsidR="00050AA7" w:rsidRPr="00050AA7" w:rsidRDefault="00050AA7" w:rsidP="00050AA7">
      <w:pPr>
        <w:spacing w:line="480" w:lineRule="auto"/>
        <w:ind w:firstLine="720"/>
        <w:rPr>
          <w:rFonts w:ascii="Times New Roman" w:hAnsi="Times New Roman" w:cs="Times New Roman"/>
          <w:sz w:val="24"/>
          <w:szCs w:val="24"/>
        </w:rPr>
      </w:pPr>
      <w:r w:rsidRPr="00050AA7">
        <w:rPr>
          <w:rFonts w:ascii="Times New Roman" w:hAnsi="Times New Roman" w:cs="Times New Roman"/>
          <w:sz w:val="24"/>
          <w:szCs w:val="24"/>
        </w:rPr>
        <w:br w:type="page"/>
      </w:r>
    </w:p>
    <w:p w14:paraId="4411AFB5" w14:textId="77777777" w:rsidR="00050AA7" w:rsidRPr="00050AA7" w:rsidRDefault="00050AA7" w:rsidP="00050AA7">
      <w:pPr>
        <w:spacing w:line="480" w:lineRule="auto"/>
        <w:ind w:firstLine="720"/>
        <w:jc w:val="center"/>
        <w:rPr>
          <w:rFonts w:ascii="Times New Roman" w:hAnsi="Times New Roman" w:cs="Times New Roman"/>
          <w:sz w:val="24"/>
          <w:szCs w:val="24"/>
        </w:rPr>
      </w:pPr>
      <w:r w:rsidRPr="00050AA7">
        <w:rPr>
          <w:rFonts w:ascii="Times New Roman" w:hAnsi="Times New Roman" w:cs="Times New Roman"/>
          <w:sz w:val="24"/>
          <w:szCs w:val="24"/>
        </w:rPr>
        <w:lastRenderedPageBreak/>
        <w:t>Sustainability in Environmental Science</w:t>
      </w:r>
    </w:p>
    <w:p w14:paraId="758E9C8D" w14:textId="13BAD5F0" w:rsidR="00050AA7" w:rsidRPr="00050AA7" w:rsidRDefault="00050AA7" w:rsidP="00050AA7">
      <w:pPr>
        <w:spacing w:line="480" w:lineRule="auto"/>
        <w:ind w:firstLine="720"/>
        <w:rPr>
          <w:rFonts w:ascii="Times New Roman" w:hAnsi="Times New Roman" w:cs="Times New Roman"/>
          <w:sz w:val="24"/>
          <w:szCs w:val="24"/>
        </w:rPr>
      </w:pPr>
      <w:r w:rsidRPr="00050AA7">
        <w:rPr>
          <w:rFonts w:ascii="Times New Roman" w:hAnsi="Times New Roman" w:cs="Times New Roman"/>
          <w:sz w:val="24"/>
          <w:szCs w:val="24"/>
        </w:rPr>
        <w:t>Environmental science is a discipline that deals with the study of all living organisms and how they relate to their surroundings</w:t>
      </w:r>
      <w:r>
        <w:rPr>
          <w:rFonts w:ascii="Times New Roman" w:hAnsi="Times New Roman" w:cs="Times New Roman"/>
          <w:sz w:val="24"/>
          <w:szCs w:val="24"/>
        </w:rPr>
        <w:t xml:space="preserve"> (O’Riordan, 2004). </w:t>
      </w:r>
      <w:r w:rsidRPr="00050AA7">
        <w:rPr>
          <w:rFonts w:ascii="Times New Roman" w:hAnsi="Times New Roman" w:cs="Times New Roman"/>
          <w:sz w:val="24"/>
          <w:szCs w:val="24"/>
        </w:rPr>
        <w:t>This study aims at establishing a clear understanding of the environment by gaining knowledge in various fields such as earth processes. In this study, sustainability is key to both the organisms and the environment. Here, sustainability deals with the ability of organisms to endure in an ever-changing environment while entirely depending on it for well-being maintenance. From the nature point of view, sustainability explains how diversified biological units retain productivity over time.</w:t>
      </w:r>
    </w:p>
    <w:p w14:paraId="7B18B957" w14:textId="2559581B" w:rsidR="00050AA7" w:rsidRPr="00050AA7" w:rsidRDefault="00050AA7" w:rsidP="00050AA7">
      <w:pPr>
        <w:spacing w:line="480" w:lineRule="auto"/>
        <w:ind w:firstLine="720"/>
        <w:rPr>
          <w:rFonts w:ascii="Times New Roman" w:hAnsi="Times New Roman" w:cs="Times New Roman"/>
          <w:sz w:val="24"/>
          <w:szCs w:val="24"/>
        </w:rPr>
      </w:pPr>
      <w:r w:rsidRPr="00050AA7">
        <w:rPr>
          <w:rFonts w:ascii="Times New Roman" w:hAnsi="Times New Roman" w:cs="Times New Roman"/>
          <w:sz w:val="24"/>
          <w:szCs w:val="24"/>
        </w:rPr>
        <w:t xml:space="preserve">According to </w:t>
      </w:r>
      <w:r w:rsidRPr="00050AA7">
        <w:rPr>
          <w:rFonts w:ascii="Times New Roman" w:hAnsi="Times New Roman" w:cs="Times New Roman"/>
          <w:color w:val="222222"/>
          <w:sz w:val="24"/>
          <w:szCs w:val="24"/>
          <w:shd w:val="clear" w:color="auto" w:fill="FFFFFF"/>
        </w:rPr>
        <w:t>O'Riordan (2004),</w:t>
      </w:r>
      <w:r w:rsidRPr="00050AA7">
        <w:rPr>
          <w:rFonts w:ascii="Times New Roman" w:hAnsi="Times New Roman" w:cs="Times New Roman"/>
          <w:sz w:val="24"/>
          <w:szCs w:val="24"/>
        </w:rPr>
        <w:t xml:space="preserve"> the Sustainability concept in environmental science has helped champion a re-formulation of living standards to promote survival and re-organization of economic structures by, for example, enhancing the green economy thought to enhance environmental maintenance. Also, sustainability has brought about the need to develop new energy technologies such as renewable energy to tackle the issue of environmental degradation. Sustainability study also </w:t>
      </w:r>
      <w:r>
        <w:rPr>
          <w:rFonts w:ascii="Times New Roman" w:hAnsi="Times New Roman" w:cs="Times New Roman"/>
          <w:sz w:val="24"/>
          <w:szCs w:val="24"/>
        </w:rPr>
        <w:t>pr</w:t>
      </w:r>
      <w:r w:rsidRPr="00050AA7">
        <w:rPr>
          <w:rFonts w:ascii="Times New Roman" w:hAnsi="Times New Roman" w:cs="Times New Roman"/>
          <w:sz w:val="24"/>
          <w:szCs w:val="24"/>
        </w:rPr>
        <w:t>omotes mechanisms to rehabilitate the composition, skeleton, and ecological system processes. As a result of this rehabilitation, the conservation of water sources, soil, and vegetation can be achieved. By promoting sustainability, negative impacts arising from environmental deterioration such as health adversaries and extinction of plant and animal species can be tackled and stopped.</w:t>
      </w:r>
    </w:p>
    <w:p w14:paraId="7E8B4300" w14:textId="77777777" w:rsidR="00050AA7" w:rsidRPr="00050AA7" w:rsidRDefault="00050AA7" w:rsidP="00050AA7">
      <w:pPr>
        <w:spacing w:line="480" w:lineRule="auto"/>
        <w:ind w:firstLine="720"/>
        <w:rPr>
          <w:rFonts w:ascii="Times New Roman" w:hAnsi="Times New Roman" w:cs="Times New Roman"/>
          <w:sz w:val="24"/>
          <w:szCs w:val="24"/>
        </w:rPr>
      </w:pPr>
      <w:r w:rsidRPr="00050AA7">
        <w:rPr>
          <w:rFonts w:ascii="Times New Roman" w:hAnsi="Times New Roman" w:cs="Times New Roman"/>
          <w:sz w:val="24"/>
          <w:szCs w:val="24"/>
        </w:rPr>
        <w:br w:type="page"/>
      </w:r>
    </w:p>
    <w:p w14:paraId="3F9655B4" w14:textId="77777777" w:rsidR="00050AA7" w:rsidRPr="00050AA7" w:rsidRDefault="00050AA7" w:rsidP="00050AA7">
      <w:pPr>
        <w:spacing w:line="480" w:lineRule="auto"/>
        <w:ind w:left="720" w:hanging="720"/>
        <w:rPr>
          <w:rFonts w:ascii="Times New Roman" w:hAnsi="Times New Roman" w:cs="Times New Roman"/>
          <w:sz w:val="24"/>
          <w:szCs w:val="24"/>
        </w:rPr>
      </w:pPr>
      <w:r w:rsidRPr="00050AA7">
        <w:rPr>
          <w:rFonts w:ascii="Times New Roman" w:hAnsi="Times New Roman" w:cs="Times New Roman"/>
          <w:color w:val="222222"/>
          <w:sz w:val="24"/>
          <w:szCs w:val="24"/>
          <w:shd w:val="clear" w:color="auto" w:fill="FFFFFF"/>
        </w:rPr>
        <w:lastRenderedPageBreak/>
        <w:t xml:space="preserve">O'Riordan, T. (2004). Environmental science, sustainability, and politics. </w:t>
      </w:r>
      <w:r w:rsidRPr="00050AA7">
        <w:rPr>
          <w:rFonts w:ascii="Times New Roman" w:hAnsi="Times New Roman" w:cs="Times New Roman"/>
          <w:i/>
          <w:iCs/>
          <w:color w:val="222222"/>
          <w:sz w:val="24"/>
          <w:szCs w:val="24"/>
          <w:shd w:val="clear" w:color="auto" w:fill="FFFFFF"/>
        </w:rPr>
        <w:t>Transactions of the Institute of British Geographers</w:t>
      </w:r>
      <w:r w:rsidRPr="00050AA7">
        <w:rPr>
          <w:rFonts w:ascii="Times New Roman" w:hAnsi="Times New Roman" w:cs="Times New Roman"/>
          <w:color w:val="222222"/>
          <w:sz w:val="24"/>
          <w:szCs w:val="24"/>
          <w:shd w:val="clear" w:color="auto" w:fill="FFFFFF"/>
        </w:rPr>
        <w:t>, </w:t>
      </w:r>
      <w:r w:rsidRPr="00050AA7">
        <w:rPr>
          <w:rFonts w:ascii="Times New Roman" w:hAnsi="Times New Roman" w:cs="Times New Roman"/>
          <w:i/>
          <w:iCs/>
          <w:color w:val="222222"/>
          <w:sz w:val="24"/>
          <w:szCs w:val="24"/>
          <w:shd w:val="clear" w:color="auto" w:fill="FFFFFF"/>
        </w:rPr>
        <w:t>29</w:t>
      </w:r>
      <w:r w:rsidRPr="00050AA7">
        <w:rPr>
          <w:rFonts w:ascii="Times New Roman" w:hAnsi="Times New Roman" w:cs="Times New Roman"/>
          <w:color w:val="222222"/>
          <w:sz w:val="24"/>
          <w:szCs w:val="24"/>
          <w:shd w:val="clear" w:color="auto" w:fill="FFFFFF"/>
        </w:rPr>
        <w:t>(2), 234-247.</w:t>
      </w:r>
    </w:p>
    <w:p w14:paraId="23E7D51F" w14:textId="77777777" w:rsidR="00D51D32" w:rsidRPr="00050AA7" w:rsidRDefault="00D51D32" w:rsidP="00050AA7">
      <w:pPr>
        <w:spacing w:line="480" w:lineRule="auto"/>
        <w:ind w:firstLine="720"/>
        <w:rPr>
          <w:rFonts w:ascii="Times New Roman" w:hAnsi="Times New Roman" w:cs="Times New Roman"/>
          <w:sz w:val="24"/>
          <w:szCs w:val="24"/>
        </w:rPr>
      </w:pPr>
    </w:p>
    <w:sectPr w:rsidR="00D51D32" w:rsidRPr="00050AA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B09E" w14:textId="77777777" w:rsidR="000074A3" w:rsidRDefault="000074A3" w:rsidP="00050AA7">
      <w:pPr>
        <w:spacing w:after="0" w:line="240" w:lineRule="auto"/>
      </w:pPr>
      <w:r>
        <w:separator/>
      </w:r>
    </w:p>
  </w:endnote>
  <w:endnote w:type="continuationSeparator" w:id="0">
    <w:p w14:paraId="5037DEE6" w14:textId="77777777" w:rsidR="000074A3" w:rsidRDefault="000074A3" w:rsidP="000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4B9B" w14:textId="77777777" w:rsidR="000074A3" w:rsidRDefault="000074A3" w:rsidP="00050AA7">
      <w:pPr>
        <w:spacing w:after="0" w:line="240" w:lineRule="auto"/>
      </w:pPr>
      <w:r>
        <w:separator/>
      </w:r>
    </w:p>
  </w:footnote>
  <w:footnote w:type="continuationSeparator" w:id="0">
    <w:p w14:paraId="012C671E" w14:textId="77777777" w:rsidR="000074A3" w:rsidRDefault="000074A3" w:rsidP="00050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61649169"/>
      <w:docPartObj>
        <w:docPartGallery w:val="Page Numbers (Top of Page)"/>
        <w:docPartUnique/>
      </w:docPartObj>
    </w:sdtPr>
    <w:sdtEndPr>
      <w:rPr>
        <w:noProof/>
      </w:rPr>
    </w:sdtEndPr>
    <w:sdtContent>
      <w:p w14:paraId="5D6EDFEB" w14:textId="389B4C71" w:rsidR="00050AA7" w:rsidRPr="00050AA7" w:rsidRDefault="00050AA7">
        <w:pPr>
          <w:pStyle w:val="Header"/>
          <w:jc w:val="right"/>
          <w:rPr>
            <w:rFonts w:ascii="Times New Roman" w:hAnsi="Times New Roman" w:cs="Times New Roman"/>
            <w:sz w:val="24"/>
            <w:szCs w:val="24"/>
          </w:rPr>
        </w:pPr>
        <w:r w:rsidRPr="00050AA7">
          <w:rPr>
            <w:rFonts w:ascii="Times New Roman" w:hAnsi="Times New Roman" w:cs="Times New Roman"/>
            <w:sz w:val="24"/>
            <w:szCs w:val="24"/>
          </w:rPr>
          <w:fldChar w:fldCharType="begin"/>
        </w:r>
        <w:r w:rsidRPr="00050AA7">
          <w:rPr>
            <w:rFonts w:ascii="Times New Roman" w:hAnsi="Times New Roman" w:cs="Times New Roman"/>
            <w:sz w:val="24"/>
            <w:szCs w:val="24"/>
          </w:rPr>
          <w:instrText xml:space="preserve"> PAGE   \* MERGEFORMAT </w:instrText>
        </w:r>
        <w:r w:rsidRPr="00050AA7">
          <w:rPr>
            <w:rFonts w:ascii="Times New Roman" w:hAnsi="Times New Roman" w:cs="Times New Roman"/>
            <w:sz w:val="24"/>
            <w:szCs w:val="24"/>
          </w:rPr>
          <w:fldChar w:fldCharType="separate"/>
        </w:r>
        <w:r w:rsidRPr="00050AA7">
          <w:rPr>
            <w:rFonts w:ascii="Times New Roman" w:hAnsi="Times New Roman" w:cs="Times New Roman"/>
            <w:noProof/>
            <w:sz w:val="24"/>
            <w:szCs w:val="24"/>
          </w:rPr>
          <w:t>2</w:t>
        </w:r>
        <w:r w:rsidRPr="00050AA7">
          <w:rPr>
            <w:rFonts w:ascii="Times New Roman" w:hAnsi="Times New Roman" w:cs="Times New Roman"/>
            <w:noProof/>
            <w:sz w:val="24"/>
            <w:szCs w:val="24"/>
          </w:rPr>
          <w:fldChar w:fldCharType="end"/>
        </w:r>
      </w:p>
    </w:sdtContent>
  </w:sdt>
  <w:p w14:paraId="5C8A5797" w14:textId="77777777" w:rsidR="00050AA7" w:rsidRPr="00050AA7" w:rsidRDefault="00050AA7">
    <w:pPr>
      <w:pStyle w:val="Header"/>
      <w:rPr>
        <w:rFonts w:ascii="Times New Roman" w:hAnsi="Times New Roman" w:cs="Times New Roman"/>
        <w:sz w:val="24"/>
        <w:szCs w:val="24"/>
      </w:rPr>
    </w:pPr>
  </w:p>
  <w:p w14:paraId="7AAB0D1B" w14:textId="77777777" w:rsidR="00050AA7" w:rsidRDefault="00050A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A7"/>
    <w:rsid w:val="000074A3"/>
    <w:rsid w:val="00050AA7"/>
    <w:rsid w:val="00D5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FF44"/>
  <w15:chartTrackingRefBased/>
  <w15:docId w15:val="{6D5F4A3E-AA48-426A-8188-1E8049C2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AA7"/>
  </w:style>
  <w:style w:type="paragraph" w:styleId="Footer">
    <w:name w:val="footer"/>
    <w:basedOn w:val="Normal"/>
    <w:link w:val="FooterChar"/>
    <w:uiPriority w:val="99"/>
    <w:unhideWhenUsed/>
    <w:rsid w:val="00050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2021-08-05T16:06:00Z</dcterms:created>
  <dcterms:modified xsi:type="dcterms:W3CDTF">2021-08-05T16:11:00Z</dcterms:modified>
</cp:coreProperties>
</file>